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B8B68" w14:textId="33B85247" w:rsidR="00512A2D" w:rsidRPr="00EC3532" w:rsidRDefault="00F209AD" w:rsidP="002A7EE7">
      <w:pPr>
        <w:suppressAutoHyphens/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tab/>
      </w:r>
      <w:r w:rsidRPr="00EC3532"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tab/>
      </w:r>
      <w:r w:rsidRPr="00EC3532"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tab/>
      </w:r>
      <w:r w:rsidRPr="00EC3532"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tab/>
      </w:r>
      <w:r w:rsidRPr="00EC3532"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tab/>
        <w:t xml:space="preserve">                                                                      </w:t>
      </w:r>
      <w:r w:rsidRPr="00EC3532"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tab/>
      </w:r>
      <w:r w:rsidRPr="00EC3532"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tab/>
        <w:t xml:space="preserve">          </w:t>
      </w:r>
      <w:r w:rsidRPr="00EC3532"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tab/>
      </w:r>
      <w:r w:rsidRPr="00EC3532"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tab/>
        <w:t xml:space="preserve">                                                    </w:t>
      </w:r>
      <w:proofErr w:type="spellStart"/>
      <w:r w:rsidRPr="00EC3532"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t>Wabcz</w:t>
      </w:r>
      <w:proofErr w:type="spellEnd"/>
      <w:r w:rsidRPr="00EC3532"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t xml:space="preserve">, </w:t>
      </w:r>
      <w:r w:rsidRPr="0041473C"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dnia </w:t>
      </w:r>
      <w:r w:rsidR="00B50FB1" w:rsidRPr="0041473C"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  <w:t>22</w:t>
      </w:r>
      <w:r w:rsidR="00F13C59" w:rsidRPr="0041473C"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 lipca</w:t>
      </w:r>
      <w:r w:rsidR="00385379" w:rsidRPr="0041473C"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 202</w:t>
      </w:r>
      <w:r w:rsidR="00F13C59" w:rsidRPr="0041473C"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  <w:t>6</w:t>
      </w:r>
      <w:r w:rsidR="00385379" w:rsidRPr="0041473C"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 r. </w:t>
      </w:r>
      <w:r w:rsidRPr="0041473C"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 </w:t>
      </w:r>
    </w:p>
    <w:p w14:paraId="4BBD7689" w14:textId="47FF99B3" w:rsidR="00F209AD" w:rsidRPr="00EC3532" w:rsidRDefault="00F209AD" w:rsidP="0041473C">
      <w:pPr>
        <w:suppressAutoHyphens/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t xml:space="preserve">       </w:t>
      </w:r>
      <w:r w:rsidRPr="00EC3532"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tab/>
      </w:r>
      <w:r w:rsidRPr="00EC3532"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tab/>
        <w:t xml:space="preserve">                    </w:t>
      </w:r>
    </w:p>
    <w:p w14:paraId="3E7954BD" w14:textId="71832CAE" w:rsidR="00F209AD" w:rsidRPr="00EC3532" w:rsidRDefault="00F209AD" w:rsidP="0041473C">
      <w:pPr>
        <w:tabs>
          <w:tab w:val="left" w:pos="5245"/>
        </w:tabs>
        <w:suppressAutoHyphens/>
        <w:spacing w:after="0" w:line="276" w:lineRule="auto"/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  <w:t xml:space="preserve">OGŁOSZENIE O NABORZE WNIOSKÓW nr </w:t>
      </w:r>
      <w:r w:rsidR="00385379" w:rsidRPr="003F1BFD">
        <w:rPr>
          <w:rFonts w:ascii="Arial" w:eastAsia="Times New Roman" w:hAnsi="Arial" w:cs="Arial"/>
          <w:b/>
          <w:color w:val="EE0000"/>
          <w:kern w:val="0"/>
          <w:sz w:val="24"/>
          <w:szCs w:val="24"/>
          <w:lang w:eastAsia="zh-CN"/>
          <w14:ligatures w14:val="none"/>
        </w:rPr>
        <w:t>0</w:t>
      </w:r>
      <w:r w:rsidR="00F13C59" w:rsidRPr="003F1BFD">
        <w:rPr>
          <w:rFonts w:ascii="Arial" w:eastAsia="Times New Roman" w:hAnsi="Arial" w:cs="Arial"/>
          <w:b/>
          <w:color w:val="EE0000"/>
          <w:kern w:val="0"/>
          <w:sz w:val="24"/>
          <w:szCs w:val="24"/>
          <w:lang w:eastAsia="zh-CN"/>
          <w14:ligatures w14:val="none"/>
        </w:rPr>
        <w:t>2</w:t>
      </w:r>
      <w:r w:rsidRPr="003F1BFD">
        <w:rPr>
          <w:rFonts w:ascii="Arial" w:eastAsia="Times New Roman" w:hAnsi="Arial" w:cs="Arial"/>
          <w:b/>
          <w:color w:val="EE0000"/>
          <w:kern w:val="0"/>
          <w:sz w:val="24"/>
          <w:szCs w:val="24"/>
          <w:lang w:eastAsia="zh-CN"/>
          <w14:ligatures w14:val="none"/>
        </w:rPr>
        <w:t>/</w:t>
      </w:r>
      <w:r w:rsidR="00385379" w:rsidRPr="003F1BFD">
        <w:rPr>
          <w:rFonts w:ascii="Arial" w:eastAsia="Times New Roman" w:hAnsi="Arial" w:cs="Arial"/>
          <w:b/>
          <w:color w:val="EE0000"/>
          <w:kern w:val="0"/>
          <w:sz w:val="24"/>
          <w:szCs w:val="24"/>
          <w:lang w:eastAsia="zh-CN"/>
          <w14:ligatures w14:val="none"/>
        </w:rPr>
        <w:t>EFS+/202</w:t>
      </w:r>
      <w:r w:rsidR="00F13C59" w:rsidRPr="003F1BFD">
        <w:rPr>
          <w:rFonts w:ascii="Arial" w:eastAsia="Times New Roman" w:hAnsi="Arial" w:cs="Arial"/>
          <w:b/>
          <w:color w:val="EE0000"/>
          <w:kern w:val="0"/>
          <w:sz w:val="24"/>
          <w:szCs w:val="24"/>
          <w:lang w:eastAsia="zh-CN"/>
          <w14:ligatures w14:val="none"/>
        </w:rPr>
        <w:t>6_</w:t>
      </w:r>
      <w:r w:rsidR="00395EAD" w:rsidRPr="003F1BFD">
        <w:rPr>
          <w:rFonts w:ascii="Arial" w:eastAsia="Times New Roman" w:hAnsi="Arial" w:cs="Arial"/>
          <w:b/>
          <w:color w:val="EE0000"/>
          <w:kern w:val="0"/>
          <w:sz w:val="24"/>
          <w:szCs w:val="24"/>
          <w:lang w:eastAsia="zh-CN"/>
          <w14:ligatures w14:val="none"/>
        </w:rPr>
        <w:t>S</w:t>
      </w:r>
    </w:p>
    <w:p w14:paraId="40939EDD" w14:textId="77777777" w:rsidR="006511E7" w:rsidRPr="00EC3532" w:rsidRDefault="006511E7" w:rsidP="00EC3532">
      <w:pPr>
        <w:tabs>
          <w:tab w:val="left" w:pos="5245"/>
        </w:tabs>
        <w:suppressAutoHyphens/>
        <w:spacing w:after="0" w:line="276" w:lineRule="auto"/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</w:pPr>
    </w:p>
    <w:p w14:paraId="788BD3BA" w14:textId="6B2FC8B2" w:rsidR="00F209AD" w:rsidRPr="00EC3532" w:rsidRDefault="006511E7" w:rsidP="00EC3532">
      <w:pPr>
        <w:tabs>
          <w:tab w:val="left" w:pos="5245"/>
        </w:tabs>
        <w:suppressAutoHyphens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/>
          <w:noProof/>
          <w:kern w:val="0"/>
          <w:sz w:val="24"/>
          <w:szCs w:val="24"/>
          <w:lang w:eastAsia="zh-CN"/>
        </w:rPr>
        <w:drawing>
          <wp:inline distT="0" distB="0" distL="0" distR="0" wp14:anchorId="4A165E2D" wp14:editId="36FD9523">
            <wp:extent cx="510952" cy="581025"/>
            <wp:effectExtent l="0" t="0" r="3810" b="0"/>
            <wp:docPr id="1977298851" name="Obraz 3" descr="herb LG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298851" name="Obraz 3" descr="herb LG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156" cy="58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09AD" w:rsidRPr="00EC3532"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  <w:br/>
      </w:r>
    </w:p>
    <w:p w14:paraId="313908F1" w14:textId="230869F6" w:rsidR="00F209AD" w:rsidRPr="00EC3532" w:rsidRDefault="00F209AD" w:rsidP="00544F46">
      <w:pPr>
        <w:tabs>
          <w:tab w:val="left" w:pos="5245"/>
        </w:tabs>
        <w:suppressAutoHyphens/>
        <w:spacing w:after="0" w:line="276" w:lineRule="auto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Stowarzyszenie Lokalna Grupa Działania</w:t>
      </w:r>
      <w:r w:rsidR="00544F46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 </w:t>
      </w: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„Vistula-Terra </w:t>
      </w:r>
      <w:proofErr w:type="spellStart"/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Culmensis</w:t>
      </w:r>
      <w:proofErr w:type="spellEnd"/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-Rozwój przez Tradycję” oraz Zarząd Województwa Kujawsko-Pomorskiego</w:t>
      </w:r>
      <w:r w:rsidR="00544F46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 </w:t>
      </w: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informuje o </w:t>
      </w:r>
      <w:r w:rsidRPr="00EC3532"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  <w:t>możliwości</w:t>
      </w:r>
      <w:r w:rsidR="00672A85"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  <w:t xml:space="preserve"> </w:t>
      </w:r>
      <w:r w:rsidRPr="00EC3532"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  <w:t>składania wniosków o powierzenie grantów</w:t>
      </w:r>
    </w:p>
    <w:p w14:paraId="65E64F67" w14:textId="528E130E" w:rsidR="00F209AD" w:rsidRPr="00EC3532" w:rsidRDefault="00F209AD" w:rsidP="00544F46">
      <w:pPr>
        <w:suppressAutoHyphens/>
        <w:spacing w:after="0" w:line="276" w:lineRule="auto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w ramach</w:t>
      </w:r>
      <w:r w:rsidR="00544F4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Lokalnej Strategii Rozwoju dla obszaru działania</w:t>
      </w:r>
      <w:r w:rsidR="00544F4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Lokalnej Grupy</w:t>
      </w:r>
      <w:r w:rsidR="00544F4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Działania (LGD) „Vistula-Terra </w:t>
      </w:r>
      <w:proofErr w:type="spellStart"/>
      <w:r w:rsidRP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Culmensis</w:t>
      </w:r>
      <w:proofErr w:type="spellEnd"/>
      <w:r w:rsidRP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- Rozwój przez Tradycję”</w:t>
      </w:r>
      <w:r w:rsidR="00544F4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na lata 2023-2029</w:t>
      </w:r>
    </w:p>
    <w:p w14:paraId="43E61EC5" w14:textId="77777777" w:rsidR="00F209AD" w:rsidRPr="00EC3532" w:rsidRDefault="00F209AD" w:rsidP="00EC3532">
      <w:pPr>
        <w:suppressAutoHyphens/>
        <w:spacing w:after="0" w:line="276" w:lineRule="auto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77FB9313" w14:textId="394F203B" w:rsidR="00F209AD" w:rsidRPr="00EC3532" w:rsidRDefault="00F209AD" w:rsidP="00EC3532">
      <w:pPr>
        <w:suppressAutoHyphens/>
        <w:spacing w:after="0" w:line="276" w:lineRule="auto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Program: Fundusze Europejskie dla Kujaw i Pomorza na lata 2021-2027</w:t>
      </w:r>
    </w:p>
    <w:p w14:paraId="6E373418" w14:textId="410969A6" w:rsidR="00F209AD" w:rsidRPr="00EC3532" w:rsidRDefault="00F209AD" w:rsidP="00EC3532">
      <w:pPr>
        <w:suppressAutoHyphens/>
        <w:spacing w:after="0" w:line="276" w:lineRule="auto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Priorytet: 7. Fundusze europejskie na rozwój lokalny</w:t>
      </w:r>
    </w:p>
    <w:p w14:paraId="5857E146" w14:textId="348B29CC" w:rsidR="00F209AD" w:rsidRPr="00EC3532" w:rsidRDefault="00F209AD" w:rsidP="00EC3532">
      <w:pPr>
        <w:suppressAutoHyphens/>
        <w:spacing w:after="0" w:line="276" w:lineRule="auto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Działanie: FEKP.07</w:t>
      </w:r>
      <w:r w:rsidR="00385379" w:rsidRP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.04. Wspieranie integracji społecznej</w:t>
      </w:r>
    </w:p>
    <w:p w14:paraId="56D67654" w14:textId="4B991E05" w:rsidR="00F209AD" w:rsidRPr="00EC3532" w:rsidRDefault="00F209AD" w:rsidP="00EC3532">
      <w:pPr>
        <w:suppressAutoHyphens/>
        <w:spacing w:after="0" w:line="276" w:lineRule="auto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Fundusz: EFS+ - Europejski Fundusz Społeczny PLUS</w:t>
      </w:r>
    </w:p>
    <w:p w14:paraId="632F41C2" w14:textId="2126D182" w:rsidR="00F209AD" w:rsidRPr="00EC3532" w:rsidRDefault="00F209AD" w:rsidP="00EC3532">
      <w:pPr>
        <w:suppressAutoHyphens/>
        <w:spacing w:after="0" w:line="276" w:lineRule="auto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Cel LSR:</w:t>
      </w:r>
      <w:r w:rsidR="00385379" w:rsidRP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1. </w:t>
      </w:r>
      <w:r w:rsidR="00EC3532" w:rsidRP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Aktywizacja i integracja lokalnej społeczności</w:t>
      </w:r>
    </w:p>
    <w:p w14:paraId="6D7CAB49" w14:textId="694037A6" w:rsidR="00F209AD" w:rsidRPr="00EC3532" w:rsidRDefault="00F209AD" w:rsidP="00EC3532">
      <w:pPr>
        <w:suppressAutoHyphens/>
        <w:spacing w:after="0" w:line="276" w:lineRule="auto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Przedsięwzięcie LSR:</w:t>
      </w:r>
      <w:r w:rsid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1.1. Aktywni seniorzy</w:t>
      </w:r>
    </w:p>
    <w:p w14:paraId="272C4D72" w14:textId="09D7BADD" w:rsidR="006511E7" w:rsidRPr="00EC3532" w:rsidRDefault="006511E7" w:rsidP="00EC3532">
      <w:pPr>
        <w:suppressAutoHyphens/>
        <w:spacing w:after="0" w:line="276" w:lineRule="auto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EC35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___________________________________________________________________</w:t>
      </w:r>
    </w:p>
    <w:p w14:paraId="483ADF1F" w14:textId="77777777" w:rsidR="00F209AD" w:rsidRPr="00EC3532" w:rsidRDefault="00F209AD" w:rsidP="00EC3532">
      <w:pPr>
        <w:suppressAutoHyphens/>
        <w:spacing w:after="0" w:line="276" w:lineRule="auto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</w:p>
    <w:p w14:paraId="74E942EB" w14:textId="649B6249" w:rsidR="00F209AD" w:rsidRPr="00EC3532" w:rsidRDefault="00F209AD" w:rsidP="00EC3532">
      <w:pPr>
        <w:shd w:val="clear" w:color="auto" w:fill="D9D9D9" w:themeFill="background1" w:themeFillShade="D9"/>
        <w:suppressAutoHyphens/>
        <w:spacing w:after="0" w:line="276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/>
          <w:kern w:val="0"/>
          <w:sz w:val="24"/>
          <w:szCs w:val="24"/>
          <w:shd w:val="clear" w:color="auto" w:fill="D9D9D9" w:themeFill="background1" w:themeFillShade="D9"/>
          <w:lang w:eastAsia="zh-CN"/>
          <w14:ligatures w14:val="none"/>
        </w:rPr>
        <w:t>Przedmiot naboru wniosków</w:t>
      </w:r>
    </w:p>
    <w:p w14:paraId="6AF8C342" w14:textId="06D79089" w:rsidR="00EC3532" w:rsidRDefault="00EC3532" w:rsidP="00EC3532">
      <w:pPr>
        <w:suppressAutoHyphens/>
        <w:spacing w:after="0" w:line="276" w:lineRule="auto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Wsparcie będzie przyznawane wyłącznie na realizację grantów</w:t>
      </w:r>
      <w:r w:rsidR="002A7EE7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 w następujących obszarach</w:t>
      </w:r>
      <w:r w:rsidR="00785FAB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:</w:t>
      </w:r>
    </w:p>
    <w:p w14:paraId="14D5FD00" w14:textId="586E8006" w:rsidR="00EC3532" w:rsidRPr="00EC3532" w:rsidRDefault="00EC3532" w:rsidP="00EC3532">
      <w:pPr>
        <w:suppressAutoHyphens/>
        <w:spacing w:after="0" w:line="276" w:lineRule="auto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Działania na rzecz integracji seniorów, pozwalające uchronić tę grupę społeczną przed izolacją i wykluczeniem społecznym:</w:t>
      </w:r>
    </w:p>
    <w:p w14:paraId="6429638F" w14:textId="3ADDB075" w:rsidR="00EC3532" w:rsidRPr="00EC3532" w:rsidRDefault="00EC3532" w:rsidP="00EC3532">
      <w:pPr>
        <w:suppressAutoHyphens/>
        <w:spacing w:after="0" w:line="276" w:lineRule="auto"/>
        <w:ind w:left="-284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   </w:t>
      </w:r>
      <w:r w:rsidR="00FF79A5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Typ 1</w:t>
      </w: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a) tworzenie i funkcjonowanie klubów seniora;</w:t>
      </w:r>
    </w:p>
    <w:p w14:paraId="7AAF6C7B" w14:textId="4EB653E5" w:rsidR="00785FAB" w:rsidRDefault="00EC3532" w:rsidP="00785FAB">
      <w:pPr>
        <w:suppressAutoHyphens/>
        <w:spacing w:after="0" w:line="276" w:lineRule="auto"/>
        <w:ind w:left="-284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   </w:t>
      </w:r>
      <w:r w:rsidR="00FF79A5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Typ 1</w:t>
      </w: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d) uzupełniająco, w ramach klubów seniora: inne</w:t>
      </w:r>
      <w:r w:rsidR="00785FAB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 </w:t>
      </w: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działania mające na celu </w:t>
      </w:r>
    </w:p>
    <w:p w14:paraId="1E5C8A6F" w14:textId="49B729FA" w:rsidR="00EC3532" w:rsidRPr="00EC3532" w:rsidRDefault="00EC3532" w:rsidP="00785FAB">
      <w:pPr>
        <w:suppressAutoHyphens/>
        <w:spacing w:after="0" w:line="276" w:lineRule="auto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integrację osób starszych, uwzględniające</w:t>
      </w:r>
      <w:r w:rsidR="00FF79A5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 </w:t>
      </w: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udział rodziny i całego środowiska w tworzeniu lokalnych sieci integracji</w:t>
      </w:r>
      <w:r w:rsidR="00FF79A5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 </w:t>
      </w: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samopomocy obejmujące:</w:t>
      </w:r>
    </w:p>
    <w:p w14:paraId="70F862BE" w14:textId="277B85F0" w:rsidR="00EC3532" w:rsidRPr="00EC3532" w:rsidRDefault="00EC3532" w:rsidP="00EC3532">
      <w:pPr>
        <w:suppressAutoHyphens/>
        <w:spacing w:after="0" w:line="276" w:lineRule="auto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– organizację wydarzeń włączających środowisko lokalne w problemy osób starszych: np. dnia sąsiada, pikników i wigilii sąsiedzkich;</w:t>
      </w:r>
    </w:p>
    <w:p w14:paraId="4F1D109D" w14:textId="582F1BE6" w:rsidR="00EC3532" w:rsidRPr="00EC3532" w:rsidRDefault="00EC3532" w:rsidP="002A7EE7">
      <w:pPr>
        <w:suppressAutoHyphens/>
        <w:spacing w:after="0" w:line="276" w:lineRule="auto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– spotkania o charakterze międzypokoleniowym, np. z młodzieżą szkolną lub grupami przedszkolnymi, mające na celu wymianę doświadczeń, wzajemną edukację i pomoc;</w:t>
      </w:r>
    </w:p>
    <w:p w14:paraId="628E58CB" w14:textId="67C6AE0D" w:rsidR="00EC3532" w:rsidRPr="00EC3532" w:rsidRDefault="00EC3532" w:rsidP="00EC3532">
      <w:pPr>
        <w:suppressAutoHyphens/>
        <w:spacing w:after="0" w:line="276" w:lineRule="auto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– spotkania klubów </w:t>
      </w:r>
      <w:proofErr w:type="spellStart"/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wolontariackich</w:t>
      </w:r>
      <w:proofErr w:type="spellEnd"/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,</w:t>
      </w:r>
      <w:r w:rsidR="00544F46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 </w:t>
      </w: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których celem jest pomoc osobom starszym i samopomoc, w tym organizacja banków wolnego czasu;</w:t>
      </w:r>
    </w:p>
    <w:p w14:paraId="07DFC924" w14:textId="49930033" w:rsidR="00EC3532" w:rsidRPr="00EC3532" w:rsidRDefault="00EC3532" w:rsidP="00EC3532">
      <w:pPr>
        <w:suppressAutoHyphens/>
        <w:spacing w:after="0" w:line="276" w:lineRule="auto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– akcje proekologiczne organizowane wspólnie z młodzieżą zwiększające udział młodych i starszych w kształtowaniu środowiska życia, estetyki dzielnicy, osiedla;</w:t>
      </w:r>
    </w:p>
    <w:p w14:paraId="5F574FA4" w14:textId="658B18EB" w:rsidR="00785FAB" w:rsidRDefault="00EC3532" w:rsidP="00EC3532">
      <w:pPr>
        <w:suppressAutoHyphens/>
        <w:spacing w:after="0" w:line="276" w:lineRule="auto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– przedstawienia grup teatralnych, zespołów pieśni i tańca z klubów seniora w szkole/przedszkolu lub odwiedziny grup przedszkolnych/szkolnych/ognisk kulturalnych w klubie seniora.</w:t>
      </w:r>
    </w:p>
    <w:p w14:paraId="71F3434B" w14:textId="77777777" w:rsidR="006D554B" w:rsidRDefault="006D554B" w:rsidP="00EC3532">
      <w:pPr>
        <w:suppressAutoHyphens/>
        <w:spacing w:after="0" w:line="276" w:lineRule="auto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</w:p>
    <w:p w14:paraId="41D4F25C" w14:textId="66DCD045" w:rsidR="006D554B" w:rsidRDefault="006D554B" w:rsidP="00785FAB">
      <w:pPr>
        <w:suppressAutoHyphens/>
        <w:spacing w:after="0" w:line="276" w:lineRule="auto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  <w:r w:rsidRPr="006D554B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Projekty w typie projektów 1a) 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muszą</w:t>
      </w:r>
      <w:r w:rsidRPr="006D554B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 realizowane zgodnie ze Standardem klubów seniora współfinansowanych z EFS+ w ramach Działania 7.4 programu Fundusze Europejskie dla Kujaw i Pomorza na lata 2021-2027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.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br/>
      </w:r>
    </w:p>
    <w:p w14:paraId="204ECF42" w14:textId="7CEAF1BE" w:rsidR="006D554B" w:rsidRPr="00981623" w:rsidRDefault="006D554B" w:rsidP="006D554B">
      <w:pPr>
        <w:shd w:val="clear" w:color="auto" w:fill="D9D9D9" w:themeFill="background1" w:themeFillShade="D9"/>
        <w:suppressAutoHyphens/>
        <w:spacing w:after="0" w:line="276" w:lineRule="auto"/>
        <w:rPr>
          <w:rFonts w:ascii="Arial" w:eastAsia="Times New Roman" w:hAnsi="Arial" w:cs="Arial"/>
          <w:b/>
          <w:color w:val="0D0D0D" w:themeColor="text1" w:themeTint="F2"/>
          <w:kern w:val="0"/>
          <w:sz w:val="24"/>
          <w:szCs w:val="24"/>
          <w:lang w:eastAsia="zh-CN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  <w:t xml:space="preserve">Alokacja </w:t>
      </w:r>
      <w:r w:rsidRPr="00981623">
        <w:rPr>
          <w:rFonts w:ascii="Arial" w:eastAsia="Times New Roman" w:hAnsi="Arial" w:cs="Arial"/>
          <w:b/>
          <w:color w:val="0D0D0D" w:themeColor="text1" w:themeTint="F2"/>
          <w:kern w:val="0"/>
          <w:sz w:val="24"/>
          <w:szCs w:val="24"/>
          <w:lang w:eastAsia="zh-CN"/>
          <w14:ligatures w14:val="none"/>
        </w:rPr>
        <w:t>naboru</w:t>
      </w:r>
      <w:r w:rsidR="00475AFC" w:rsidRPr="00981623">
        <w:rPr>
          <w:rFonts w:ascii="Arial" w:eastAsia="Times New Roman" w:hAnsi="Arial" w:cs="Arial"/>
          <w:b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 i forma wsparcia</w:t>
      </w:r>
    </w:p>
    <w:p w14:paraId="7192F513" w14:textId="4116CB02" w:rsidR="00351E01" w:rsidRPr="00981623" w:rsidRDefault="00351E01" w:rsidP="00785FAB">
      <w:pPr>
        <w:suppressAutoHyphens/>
        <w:spacing w:after="0" w:line="276" w:lineRule="auto"/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</w:pPr>
      <w:r w:rsidRPr="00981623"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Kwota przeznaczona przez LGD na dofinansowanie projektów objętych grantami w ramach naboru wynosi </w:t>
      </w:r>
      <w:r w:rsidR="00F13C59">
        <w:rPr>
          <w:rFonts w:ascii="Arial" w:eastAsia="Times New Roman" w:hAnsi="Arial" w:cs="Arial"/>
          <w:bCs/>
          <w:color w:val="FF0000"/>
          <w:kern w:val="0"/>
          <w:sz w:val="24"/>
          <w:szCs w:val="24"/>
          <w:lang w:eastAsia="zh-CN"/>
          <w14:ligatures w14:val="none"/>
        </w:rPr>
        <w:t xml:space="preserve">1 500 000,00 </w:t>
      </w:r>
      <w:r w:rsidRPr="00080882">
        <w:rPr>
          <w:rFonts w:ascii="Arial" w:eastAsia="Times New Roman" w:hAnsi="Arial" w:cs="Arial"/>
          <w:bCs/>
          <w:color w:val="FF0000"/>
          <w:kern w:val="0"/>
          <w:sz w:val="24"/>
          <w:szCs w:val="24"/>
          <w:lang w:eastAsia="zh-CN"/>
          <w14:ligatures w14:val="none"/>
        </w:rPr>
        <w:t>PL</w:t>
      </w:r>
      <w:r w:rsidR="00FF79A5" w:rsidRPr="00080882">
        <w:rPr>
          <w:rFonts w:ascii="Arial" w:eastAsia="Times New Roman" w:hAnsi="Arial" w:cs="Arial"/>
          <w:bCs/>
          <w:color w:val="FF0000"/>
          <w:kern w:val="0"/>
          <w:sz w:val="24"/>
          <w:szCs w:val="24"/>
          <w:lang w:eastAsia="zh-CN"/>
          <w14:ligatures w14:val="none"/>
        </w:rPr>
        <w:t xml:space="preserve">N </w:t>
      </w:r>
      <w:r w:rsidR="00FF79A5" w:rsidRPr="00981623"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  <w:t>i pochodzi z Europejskiego Funduszu Społecznego+ (EFS+)</w:t>
      </w:r>
      <w:r w:rsidR="00F13C59"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 oraz z budżetu państwa. </w:t>
      </w:r>
    </w:p>
    <w:p w14:paraId="2694F83B" w14:textId="0AE92623" w:rsidR="00FF79A5" w:rsidRPr="00981623" w:rsidRDefault="00FF79A5" w:rsidP="00785FAB">
      <w:pPr>
        <w:suppressAutoHyphens/>
        <w:spacing w:after="0" w:line="276" w:lineRule="auto"/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</w:pPr>
      <w:r w:rsidRPr="00981623"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  <w:t>Maksymalny poziom dofinansowani</w:t>
      </w:r>
      <w:r w:rsidR="00B50FB1"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  <w:t>a</w:t>
      </w:r>
      <w:r w:rsidRPr="00981623"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 ze środków EFS+ </w:t>
      </w:r>
      <w:r w:rsidR="00F13C59"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i budżetu państwa </w:t>
      </w:r>
      <w:r w:rsidRPr="00981623"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wynosi 95% wydatków kwalifikowalnych na poziomie projektu. </w:t>
      </w:r>
      <w:r w:rsidRPr="00981623"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  <w:br/>
        <w:t xml:space="preserve">Maksymalna wartość </w:t>
      </w:r>
      <w:r w:rsidR="00B50FB1" w:rsidRPr="00B50FB1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>grantu</w:t>
      </w:r>
      <w:r w:rsidR="00B50FB1"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 </w:t>
      </w:r>
      <w:r w:rsidRPr="00981623"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wynosi 100 000,00 PLN. </w:t>
      </w:r>
      <w:r w:rsidRPr="00981623"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  <w:br/>
        <w:t xml:space="preserve">Minimalna wartość </w:t>
      </w:r>
      <w:r w:rsidRPr="00B50FB1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 xml:space="preserve">grantu </w:t>
      </w:r>
      <w:r w:rsidRPr="00981623"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  <w:t>wynosi 20 000,00 PLN.</w:t>
      </w:r>
    </w:p>
    <w:p w14:paraId="7A6F1A92" w14:textId="5C53F767" w:rsidR="00475AFC" w:rsidRPr="00981623" w:rsidRDefault="00475AFC" w:rsidP="00785FAB">
      <w:pPr>
        <w:suppressAutoHyphens/>
        <w:spacing w:after="0" w:line="276" w:lineRule="auto"/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</w:pPr>
      <w:r w:rsidRPr="00981623"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Forma wsparcia: </w:t>
      </w:r>
      <w:r w:rsidRPr="00896CCA">
        <w:rPr>
          <w:rFonts w:ascii="Arial" w:eastAsia="Times New Roman" w:hAnsi="Arial" w:cs="Arial"/>
          <w:b/>
          <w:color w:val="0D0D0D" w:themeColor="text1" w:themeTint="F2"/>
          <w:kern w:val="0"/>
          <w:sz w:val="24"/>
          <w:szCs w:val="24"/>
          <w:lang w:eastAsia="zh-CN"/>
          <w14:ligatures w14:val="none"/>
        </w:rPr>
        <w:t>GRANT</w:t>
      </w:r>
      <w:r w:rsidRPr="00981623">
        <w:rPr>
          <w:rFonts w:ascii="Arial" w:eastAsia="Times New Roman" w:hAnsi="Arial" w:cs="Arial"/>
          <w:bCs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 (zaliczka maksymalnie do 97% wartości grantu oraz refundacja minimum 3% wartości grantu).</w:t>
      </w:r>
    </w:p>
    <w:p w14:paraId="6FF70411" w14:textId="77777777" w:rsidR="00351E01" w:rsidRPr="00785FAB" w:rsidRDefault="00351E01" w:rsidP="00785FAB">
      <w:pPr>
        <w:suppressAutoHyphens/>
        <w:spacing w:after="0" w:line="276" w:lineRule="auto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</w:p>
    <w:p w14:paraId="358ABCC7" w14:textId="3097FE87" w:rsidR="00F209AD" w:rsidRPr="00EC3532" w:rsidRDefault="00F209AD" w:rsidP="00EC3532">
      <w:pPr>
        <w:shd w:val="clear" w:color="auto" w:fill="D9D9D9" w:themeFill="background1" w:themeFillShade="D9"/>
        <w:suppressAutoHyphens/>
        <w:spacing w:after="0" w:line="276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  <w:t>Podmioty uprawnione do ubiegania się o grant</w:t>
      </w:r>
    </w:p>
    <w:p w14:paraId="333F2E55" w14:textId="53C8E982" w:rsidR="006511E7" w:rsidRPr="002A7EE7" w:rsidRDefault="00EC3532" w:rsidP="00EC3532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Wszystkie podmioty z wyłączeniem osób fizycznych (nie dotyczy osób prowadzących działalność gospodarczą lub oświatową na podstawie odrębnych przepisów).</w:t>
      </w:r>
    </w:p>
    <w:p w14:paraId="5CF0C49C" w14:textId="77777777" w:rsidR="00EC3532" w:rsidRPr="00EC3532" w:rsidRDefault="00EC3532" w:rsidP="00EC3532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</w:pPr>
    </w:p>
    <w:p w14:paraId="5519C665" w14:textId="3969B2F7" w:rsidR="00F209AD" w:rsidRPr="00EC3532" w:rsidRDefault="00F209AD" w:rsidP="00EC3532">
      <w:pPr>
        <w:shd w:val="clear" w:color="auto" w:fill="D9D9D9" w:themeFill="background1" w:themeFillShade="D9"/>
        <w:suppressAutoHyphens/>
        <w:spacing w:after="0" w:line="276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  <w:t>Termin, miejsce i forma składania wniosków</w:t>
      </w:r>
    </w:p>
    <w:p w14:paraId="3A4E8B5E" w14:textId="76120EFA" w:rsidR="002A7EE7" w:rsidRPr="003F1BFD" w:rsidRDefault="002A7EE7" w:rsidP="002A7EE7">
      <w:pPr>
        <w:suppressAutoHyphens/>
        <w:spacing w:after="0" w:line="276" w:lineRule="auto"/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</w:pPr>
      <w:r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 xml:space="preserve">Termin składania wniosków: od </w:t>
      </w:r>
      <w:r w:rsidR="00F13C59"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>0</w:t>
      </w:r>
      <w:r w:rsidR="00B50FB1"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>3</w:t>
      </w:r>
      <w:r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 xml:space="preserve"> </w:t>
      </w:r>
      <w:r w:rsidR="00F13C59"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>sierpnia</w:t>
      </w:r>
      <w:r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 xml:space="preserve"> 202</w:t>
      </w:r>
      <w:r w:rsidR="00F13C59"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>6</w:t>
      </w:r>
      <w:r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 xml:space="preserve"> r.</w:t>
      </w:r>
      <w:r w:rsidR="00BB4D86"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 xml:space="preserve"> </w:t>
      </w:r>
      <w:r w:rsidR="008F177B"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>od godz.</w:t>
      </w:r>
      <w:r w:rsidR="00BB4D86"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 xml:space="preserve"> </w:t>
      </w:r>
      <w:r w:rsidR="008F177B"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 xml:space="preserve">07:30 </w:t>
      </w:r>
      <w:r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 xml:space="preserve">do </w:t>
      </w:r>
      <w:r w:rsidR="00F13C59"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>31</w:t>
      </w:r>
      <w:r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 xml:space="preserve"> s</w:t>
      </w:r>
      <w:r w:rsidR="00F13C59"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 xml:space="preserve">ierpnia </w:t>
      </w:r>
      <w:r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>202</w:t>
      </w:r>
      <w:r w:rsidR="00F13C59"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>6</w:t>
      </w:r>
      <w:r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 xml:space="preserve"> r.</w:t>
      </w:r>
      <w:r w:rsidR="008F177B" w:rsidRPr="003F1BFD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 xml:space="preserve"> do godz. 15:30. </w:t>
      </w:r>
    </w:p>
    <w:p w14:paraId="78769C63" w14:textId="06040203" w:rsidR="00785FAB" w:rsidRDefault="002A7EE7" w:rsidP="002A7EE7">
      <w:pPr>
        <w:suppressAutoHyphens/>
        <w:spacing w:after="0" w:line="276" w:lineRule="auto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  <w:r w:rsidRPr="002A7EE7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Wnioskodawca składa wniosek/wnioski w wersji papierowej </w:t>
      </w:r>
      <w:r w:rsidRPr="00C00C68">
        <w:rPr>
          <w:rFonts w:ascii="Arial" w:eastAsia="Times New Roman" w:hAnsi="Arial" w:cs="Arial"/>
          <w:bCs/>
          <w:i/>
          <w:iCs/>
          <w:kern w:val="0"/>
          <w:sz w:val="24"/>
          <w:szCs w:val="24"/>
          <w:lang w:eastAsia="zh-CN"/>
          <w14:ligatures w14:val="none"/>
        </w:rPr>
        <w:t>(wersja papierowa stanowi wydruk z wersji złożonej przez generator wniosków i musi posiadać te samą sumę kontrolną)</w:t>
      </w:r>
      <w:r w:rsidR="00785FAB" w:rsidRPr="00C00C68">
        <w:rPr>
          <w:rFonts w:ascii="Arial" w:eastAsia="Times New Roman" w:hAnsi="Arial" w:cs="Arial"/>
          <w:bCs/>
          <w:i/>
          <w:iCs/>
          <w:kern w:val="0"/>
          <w:sz w:val="24"/>
          <w:szCs w:val="24"/>
          <w:lang w:eastAsia="zh-CN"/>
          <w14:ligatures w14:val="none"/>
        </w:rPr>
        <w:t>.</w:t>
      </w:r>
      <w:r w:rsidR="00C00C68">
        <w:rPr>
          <w:rFonts w:ascii="Arial" w:eastAsia="Times New Roman" w:hAnsi="Arial" w:cs="Arial"/>
          <w:bCs/>
          <w:i/>
          <w:iCs/>
          <w:kern w:val="0"/>
          <w:sz w:val="24"/>
          <w:szCs w:val="24"/>
          <w:lang w:eastAsia="zh-CN"/>
          <w14:ligatures w14:val="none"/>
        </w:rPr>
        <w:br/>
      </w:r>
      <w:r w:rsidR="00C00C68" w:rsidRPr="00C00C68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Link do generatora wniosków dostępny będzie pod ogłoszeniem o naborze wniosków.</w:t>
      </w:r>
      <w:r w:rsidR="00C00C68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 </w:t>
      </w:r>
      <w:r w:rsidR="00C00C68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br/>
      </w:r>
      <w:r w:rsidR="00C00C68" w:rsidRPr="00C00C68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Link do generatora wniosków zostaje uruchomiony </w:t>
      </w:r>
      <w:r w:rsidR="00896CCA">
        <w:rPr>
          <w:rFonts w:ascii="Arial" w:eastAsia="Times New Roman" w:hAnsi="Arial" w:cs="Arial"/>
          <w:bCs/>
          <w:color w:val="EE0000"/>
          <w:kern w:val="0"/>
          <w:sz w:val="24"/>
          <w:szCs w:val="24"/>
          <w:lang w:eastAsia="zh-CN"/>
          <w14:ligatures w14:val="none"/>
        </w:rPr>
        <w:t xml:space="preserve">najpóźniej </w:t>
      </w:r>
      <w:r w:rsidR="00C00C68" w:rsidRPr="00C00C68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z pierwszym dniem naboru wniosków.</w:t>
      </w:r>
    </w:p>
    <w:p w14:paraId="508394C1" w14:textId="3B164C07" w:rsidR="00C00C68" w:rsidRPr="00C00C68" w:rsidRDefault="00785FAB" w:rsidP="00C00C68">
      <w:pPr>
        <w:suppressAutoHyphens/>
        <w:spacing w:after="0" w:line="276" w:lineRule="auto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  <w:r w:rsidRPr="00785FAB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Miejsce złożenia wniosku/wniosków w wersji papierowej: </w:t>
      </w:r>
      <w:r w:rsidR="00C00C68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br/>
      </w:r>
      <w:r w:rsidRPr="00785FAB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Stowarzyszenie Lokalna Grupa Działania „Vistula-Terra </w:t>
      </w:r>
      <w:proofErr w:type="spellStart"/>
      <w:r w:rsidRPr="00785FAB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Culmensis</w:t>
      </w:r>
      <w:proofErr w:type="spellEnd"/>
      <w:r w:rsidRPr="00785FAB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-Rozwój przez Tradycję”, </w:t>
      </w:r>
      <w:proofErr w:type="spellStart"/>
      <w:r w:rsidRPr="00785FAB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Wabcz</w:t>
      </w:r>
      <w:proofErr w:type="spellEnd"/>
      <w:r w:rsidRPr="00785FAB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 59, 86-212 Stolno.</w:t>
      </w:r>
    </w:p>
    <w:p w14:paraId="317BA52E" w14:textId="41393700" w:rsidR="00896CCA" w:rsidRDefault="00C00C68" w:rsidP="00785FAB">
      <w:pPr>
        <w:suppressAutoHyphens/>
        <w:spacing w:after="0" w:line="276" w:lineRule="auto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  <w:r w:rsidRPr="00C00C68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Wniosek (w wersji papierowej) o powierzenie grantu może być złożony osobiście lub przez posłańca, drogą pocztową lub kurierem. 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br/>
      </w:r>
      <w:r w:rsidRPr="00C00C68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>W każdym przypadku decyduje data wpływu do LGD.</w:t>
      </w:r>
    </w:p>
    <w:p w14:paraId="0E329B39" w14:textId="77777777" w:rsidR="006D554B" w:rsidRPr="00544F46" w:rsidRDefault="006D554B" w:rsidP="00785FAB">
      <w:pPr>
        <w:suppressAutoHyphens/>
        <w:spacing w:after="0" w:line="276" w:lineRule="auto"/>
        <w:rPr>
          <w:rStyle w:val="Odwoaniedelikatne"/>
        </w:rPr>
      </w:pPr>
    </w:p>
    <w:p w14:paraId="159B4398" w14:textId="55A10AA3" w:rsidR="00F209AD" w:rsidRPr="00EC3532" w:rsidRDefault="006511E7" w:rsidP="00EC3532">
      <w:pPr>
        <w:shd w:val="clear" w:color="auto" w:fill="D9D9D9" w:themeFill="background1" w:themeFillShade="D9"/>
        <w:suppressAutoHyphens/>
        <w:spacing w:after="0" w:line="276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  <w:t xml:space="preserve">Regulamin naboru </w:t>
      </w:r>
      <w:r w:rsidR="002A7EE7"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  <w:t>wniosków</w:t>
      </w:r>
    </w:p>
    <w:p w14:paraId="616AC6DF" w14:textId="19E70BA9" w:rsidR="006511E7" w:rsidRPr="002A7EE7" w:rsidRDefault="002A7EE7" w:rsidP="00785FAB">
      <w:pPr>
        <w:suppressAutoHyphens/>
        <w:spacing w:after="0" w:line="276" w:lineRule="auto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  <w:r w:rsidRPr="002A7EE7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Regulamin naboru wniosków </w:t>
      </w:r>
      <w:r w:rsidR="00C00C68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o powierzenie grantów EFS+ </w:t>
      </w:r>
      <w:r w:rsidRPr="002A7EE7"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t xml:space="preserve">stanowi Załącznik nr 1 do niniejszego ogłoszenia. 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  <w:br/>
      </w:r>
    </w:p>
    <w:p w14:paraId="66E64689" w14:textId="7570639B" w:rsidR="006511E7" w:rsidRPr="00EC3532" w:rsidRDefault="006511E7" w:rsidP="00EC3532">
      <w:pPr>
        <w:widowControl w:val="0"/>
        <w:shd w:val="clear" w:color="auto" w:fill="D9D9D9" w:themeFill="background1" w:themeFillShade="D9"/>
        <w:suppressAutoHyphens/>
        <w:spacing w:after="0" w:line="276" w:lineRule="auto"/>
        <w:jc w:val="both"/>
        <w:rPr>
          <w:rFonts w:ascii="Arial" w:eastAsia="Courier New" w:hAnsi="Arial" w:cs="Arial"/>
          <w:b/>
          <w:kern w:val="0"/>
          <w:sz w:val="24"/>
          <w:szCs w:val="24"/>
          <w:lang w:eastAsia="pl-PL"/>
          <w14:ligatures w14:val="none"/>
        </w:rPr>
      </w:pPr>
      <w:r w:rsidRPr="00EC3532">
        <w:rPr>
          <w:rFonts w:ascii="Arial" w:eastAsia="Courier New" w:hAnsi="Arial" w:cs="Arial"/>
          <w:b/>
          <w:kern w:val="0"/>
          <w:sz w:val="24"/>
          <w:szCs w:val="24"/>
          <w:lang w:eastAsia="pl-PL"/>
          <w14:ligatures w14:val="none"/>
        </w:rPr>
        <w:t>Dane kontaktowe</w:t>
      </w:r>
    </w:p>
    <w:p w14:paraId="3E903D5B" w14:textId="3F6B336F" w:rsidR="00785FAB" w:rsidRPr="00981623" w:rsidRDefault="00785FAB" w:rsidP="00785FAB">
      <w:pPr>
        <w:suppressAutoHyphens/>
        <w:spacing w:after="0" w:line="276" w:lineRule="auto"/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</w:pPr>
      <w:r w:rsidRPr="00785FAB"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t>Adres</w:t>
      </w:r>
      <w:r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t xml:space="preserve"> siedziby</w:t>
      </w:r>
      <w:r w:rsidRPr="00785FAB"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t xml:space="preserve"> LGD: Stowarzyszenie Lokalna Grupa Działania „Vistula-Terra    </w:t>
      </w:r>
      <w:proofErr w:type="spellStart"/>
      <w:r w:rsidRPr="00981623"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  <w:t>Culmensis</w:t>
      </w:r>
      <w:proofErr w:type="spellEnd"/>
      <w:r w:rsidRPr="00981623"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-Rozwój przez Tradycję”, </w:t>
      </w:r>
      <w:proofErr w:type="spellStart"/>
      <w:r w:rsidRPr="00981623"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  <w:t>Wabcz</w:t>
      </w:r>
      <w:proofErr w:type="spellEnd"/>
      <w:r w:rsidRPr="00981623"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 59, 86-212 Stolno, I piętro</w:t>
      </w:r>
      <w:r w:rsidR="00D919AE" w:rsidRPr="00981623"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  <w:t>.</w:t>
      </w:r>
    </w:p>
    <w:p w14:paraId="6401181F" w14:textId="6E7310BE" w:rsidR="00D919AE" w:rsidRPr="00981623" w:rsidRDefault="00D919AE" w:rsidP="00785FAB">
      <w:pPr>
        <w:suppressAutoHyphens/>
        <w:spacing w:after="0" w:line="276" w:lineRule="auto"/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</w:pPr>
      <w:r w:rsidRPr="00981623"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  <w:lastRenderedPageBreak/>
        <w:t xml:space="preserve">W budynku znajduje się </w:t>
      </w:r>
      <w:proofErr w:type="spellStart"/>
      <w:r w:rsidRPr="00981623"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  <w:t>schodołaz</w:t>
      </w:r>
      <w:proofErr w:type="spellEnd"/>
      <w:r w:rsidRPr="00981623"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  <w:t>. W budynku znajduje się toaleta, która jest dostosowana dla osób z niepełnosprawnościami. Do budynku można wejść z psem asystującym i psem przewodnikiem.</w:t>
      </w:r>
    </w:p>
    <w:p w14:paraId="1BDD1C67" w14:textId="454A373D" w:rsidR="006511E7" w:rsidRPr="00EC3532" w:rsidRDefault="00785FAB" w:rsidP="00785FAB">
      <w:pPr>
        <w:suppressAutoHyphens/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</w:pPr>
      <w:r w:rsidRPr="00981623">
        <w:rPr>
          <w:rFonts w:ascii="Arial" w:eastAsia="Times New Roman" w:hAnsi="Arial" w:cs="Arial"/>
          <w:color w:val="0D0D0D" w:themeColor="text1" w:themeTint="F2"/>
          <w:kern w:val="0"/>
          <w:sz w:val="24"/>
          <w:szCs w:val="24"/>
          <w:lang w:eastAsia="zh-CN"/>
          <w14:ligatures w14:val="none"/>
        </w:rPr>
        <w:t xml:space="preserve">Adres e-mail: </w:t>
      </w:r>
      <w:hyperlink r:id="rId8" w:history="1">
        <w:r w:rsidR="00672A85" w:rsidRPr="00981623">
          <w:rPr>
            <w:rStyle w:val="Hipercze"/>
            <w:rFonts w:ascii="Arial" w:eastAsia="Times New Roman" w:hAnsi="Arial" w:cs="Arial"/>
            <w:color w:val="0D0D0D" w:themeColor="text1" w:themeTint="F2"/>
            <w:kern w:val="0"/>
            <w:sz w:val="24"/>
            <w:szCs w:val="24"/>
            <w:lang w:eastAsia="zh-CN"/>
            <w14:ligatures w14:val="none"/>
          </w:rPr>
          <w:t>sekretariat@lgdvistula.org</w:t>
        </w:r>
      </w:hyperlink>
      <w:r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  <w:br/>
        <w:t>Telefon kontaktowy: 501 795 541</w:t>
      </w:r>
    </w:p>
    <w:p w14:paraId="0414E093" w14:textId="77777777" w:rsidR="00F209AD" w:rsidRPr="00EC3532" w:rsidRDefault="00F209AD" w:rsidP="00EC3532">
      <w:pPr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zh-CN"/>
          <w14:ligatures w14:val="none"/>
        </w:rPr>
      </w:pPr>
    </w:p>
    <w:p w14:paraId="5FC49917" w14:textId="651D9703" w:rsidR="006511E7" w:rsidRPr="00785FAB" w:rsidRDefault="00F209AD" w:rsidP="00785FAB">
      <w:pPr>
        <w:shd w:val="clear" w:color="auto" w:fill="D9D9D9" w:themeFill="background1" w:themeFillShade="D9"/>
        <w:suppressAutoHyphens/>
        <w:spacing w:after="0" w:line="276" w:lineRule="auto"/>
        <w:jc w:val="both"/>
        <w:outlineLvl w:val="0"/>
        <w:rPr>
          <w:rFonts w:ascii="Arial" w:eastAsia="Times New Roman" w:hAnsi="Arial" w:cs="Arial"/>
          <w:bCs/>
          <w:kern w:val="0"/>
          <w:sz w:val="24"/>
          <w:szCs w:val="24"/>
          <w:lang w:eastAsia="zh-CN"/>
          <w14:ligatures w14:val="none"/>
        </w:rPr>
      </w:pPr>
      <w:r w:rsidRPr="00EC3532">
        <w:rPr>
          <w:rFonts w:ascii="Arial" w:eastAsia="Times New Roman" w:hAnsi="Arial" w:cs="Arial"/>
          <w:b/>
          <w:kern w:val="0"/>
          <w:sz w:val="24"/>
          <w:szCs w:val="24"/>
          <w:lang w:eastAsia="zh-CN"/>
          <w14:ligatures w14:val="none"/>
        </w:rPr>
        <w:t>Załączniki do ogłoszenia:</w:t>
      </w:r>
      <w:r w:rsidR="007E7690" w:rsidRPr="00EC3532">
        <w:rPr>
          <w:rFonts w:ascii="Arial" w:hAnsi="Arial" w:cs="Arial"/>
          <w:sz w:val="24"/>
          <w:szCs w:val="24"/>
        </w:rPr>
        <w:t xml:space="preserve"> </w:t>
      </w:r>
    </w:p>
    <w:p w14:paraId="198EBC3F" w14:textId="77777777" w:rsidR="00544F46" w:rsidRDefault="00544F46" w:rsidP="00C00C68">
      <w:pPr>
        <w:pStyle w:val="Akapitzlist"/>
        <w:widowControl w:val="0"/>
        <w:spacing w:after="0" w:line="276" w:lineRule="auto"/>
        <w:ind w:left="0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</w:p>
    <w:p w14:paraId="1073A809" w14:textId="7069EBF3" w:rsidR="00225F8E" w:rsidRDefault="00C00C68" w:rsidP="00225F8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  <w:r w:rsidRPr="00544F46">
        <w:rPr>
          <w:rFonts w:ascii="Arial" w:eastAsia="Courier New" w:hAnsi="Arial" w:cs="Arial"/>
          <w:b/>
          <w:bCs/>
          <w:kern w:val="0"/>
          <w:sz w:val="24"/>
          <w:szCs w:val="24"/>
          <w:lang w:eastAsia="pl-PL"/>
          <w14:ligatures w14:val="none"/>
        </w:rPr>
        <w:t>Regulamin naboru wniosków</w:t>
      </w:r>
      <w:r w:rsidRPr="00544F46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 xml:space="preserve"> o powierzenie grantów EFS+ w ramach konkursu nr 0</w:t>
      </w:r>
      <w:r w:rsidR="00F13C59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2</w:t>
      </w:r>
      <w:r w:rsidRPr="00544F46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/EFS+/202</w:t>
      </w:r>
      <w:r w:rsidR="00F13C59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6_S.</w:t>
      </w:r>
    </w:p>
    <w:p w14:paraId="4D3D4F5F" w14:textId="2DD57725" w:rsidR="00225F8E" w:rsidRPr="00225F8E" w:rsidRDefault="00C00C68" w:rsidP="00225F8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  <w:r w:rsidRPr="00544F46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 xml:space="preserve">Wzór </w:t>
      </w:r>
      <w:r w:rsidRPr="00544F46">
        <w:rPr>
          <w:rFonts w:ascii="Arial" w:eastAsia="Courier New" w:hAnsi="Arial" w:cs="Arial"/>
          <w:b/>
          <w:bCs/>
          <w:kern w:val="0"/>
          <w:sz w:val="24"/>
          <w:szCs w:val="24"/>
          <w:lang w:eastAsia="pl-PL"/>
          <w14:ligatures w14:val="none"/>
        </w:rPr>
        <w:t>wniosku o powierzenie grantu</w:t>
      </w:r>
      <w:r w:rsidR="00897B45">
        <w:rPr>
          <w:rFonts w:ascii="Arial" w:eastAsia="Courier New" w:hAnsi="Arial" w:cs="Arial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6B5F5F6D" w14:textId="77777777" w:rsidR="00225F8E" w:rsidRDefault="00C00C68" w:rsidP="00225F8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  <w:r w:rsidRPr="00225F8E">
        <w:rPr>
          <w:rFonts w:ascii="Arial" w:eastAsia="Courier New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Kryteria oceny i wyboru </w:t>
      </w:r>
      <w:proofErr w:type="spellStart"/>
      <w:r w:rsidRPr="00225F8E">
        <w:rPr>
          <w:rFonts w:ascii="Arial" w:eastAsia="Courier New" w:hAnsi="Arial" w:cs="Arial"/>
          <w:b/>
          <w:bCs/>
          <w:kern w:val="0"/>
          <w:sz w:val="24"/>
          <w:szCs w:val="24"/>
          <w:lang w:eastAsia="pl-PL"/>
          <w14:ligatures w14:val="none"/>
        </w:rPr>
        <w:t>grantobiorców</w:t>
      </w:r>
      <w:proofErr w:type="spellEnd"/>
      <w:r w:rsidRPr="00351E01">
        <w:t xml:space="preserve"> </w:t>
      </w:r>
      <w:r w:rsidRPr="00225F8E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 xml:space="preserve">w ramach Lokalnej Strategii Rozwoju dla obszaru działania Lokalnej Grupy Działania (LGD) „Vistula-Terra </w:t>
      </w:r>
      <w:proofErr w:type="spellStart"/>
      <w:r w:rsidRPr="00225F8E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Culmensis</w:t>
      </w:r>
      <w:proofErr w:type="spellEnd"/>
      <w:r w:rsidRPr="00225F8E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 xml:space="preserve">- Rozwój przez Tradycję” na lata 2023-2029 ze środków </w:t>
      </w:r>
      <w:proofErr w:type="spellStart"/>
      <w:r w:rsidRPr="00225F8E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FEdKIP</w:t>
      </w:r>
      <w:proofErr w:type="spellEnd"/>
      <w:r w:rsidRPr="00225F8E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 xml:space="preserve"> na lata 2021-2027</w:t>
      </w:r>
      <w:r w:rsidR="00544F46" w:rsidRPr="00225F8E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225F8E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 xml:space="preserve">wraz z Procedurą ustalania lub zmiany kryteriów oceny i wyboru </w:t>
      </w:r>
      <w:proofErr w:type="spellStart"/>
      <w:r w:rsidRPr="00225F8E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grantobiorcó</w:t>
      </w:r>
      <w:r w:rsidR="00544F46" w:rsidRPr="00225F8E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w</w:t>
      </w:r>
      <w:proofErr w:type="spellEnd"/>
      <w:r w:rsidR="00897B45" w:rsidRPr="00225F8E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49B0516B" w14:textId="03C9AF86" w:rsidR="00544F46" w:rsidRPr="00225F8E" w:rsidRDefault="00C00C68" w:rsidP="00225F8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  <w:r w:rsidRPr="00225F8E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Karta weryfikacji wstępnej</w:t>
      </w:r>
      <w:r w:rsidR="00897B45" w:rsidRPr="00225F8E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5F4F318F" w14:textId="435CED06" w:rsidR="00544F46" w:rsidRDefault="00C00C68" w:rsidP="00225F8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  <w:r w:rsidRPr="00544F46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Karta oceny i ustalania kwoty wsparcia</w:t>
      </w:r>
      <w:r w:rsidR="00897B45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1AEBC1B" w14:textId="771DFAD5" w:rsidR="00544F46" w:rsidRDefault="00C00C68" w:rsidP="00225F8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  <w:r w:rsidRPr="00544F46">
        <w:rPr>
          <w:rFonts w:ascii="Arial" w:eastAsia="Courier New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LSR </w:t>
      </w:r>
      <w:r w:rsidRPr="00544F46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 xml:space="preserve">- Lokalna Strategia Rozwoju dla obszaru działania Lokalnej Grupy Działania (LGD) „Vistula-Terra </w:t>
      </w:r>
      <w:proofErr w:type="spellStart"/>
      <w:r w:rsidRPr="00544F46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Culmensis</w:t>
      </w:r>
      <w:proofErr w:type="spellEnd"/>
      <w:r w:rsidRPr="00544F46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- Rozwój przez Tradycję” na lata 2023-2029.</w:t>
      </w:r>
    </w:p>
    <w:p w14:paraId="0210ABD2" w14:textId="77777777" w:rsidR="00544F46" w:rsidRDefault="00C00C68" w:rsidP="00225F8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  <w:r w:rsidRPr="00544F46">
        <w:rPr>
          <w:rFonts w:ascii="Arial" w:eastAsia="Courier New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Standard klubów seniora </w:t>
      </w:r>
      <w:r w:rsidRPr="00544F46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współfinansowanych z EFS+ w ramach Działania 7.4 programu Fundusze Europejskie dla Kujaw i Pomorza na lata 2021-2027.</w:t>
      </w:r>
    </w:p>
    <w:p w14:paraId="5736895C" w14:textId="5EFDE5FB" w:rsidR="00544F46" w:rsidRDefault="00C00C68" w:rsidP="00225F8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  <w:r w:rsidRPr="00544F46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 xml:space="preserve">Minimalny </w:t>
      </w:r>
      <w:r w:rsidRPr="00544F46">
        <w:rPr>
          <w:rFonts w:ascii="Arial" w:eastAsia="Courier New" w:hAnsi="Arial" w:cs="Arial"/>
          <w:b/>
          <w:bCs/>
          <w:kern w:val="0"/>
          <w:sz w:val="24"/>
          <w:szCs w:val="24"/>
          <w:lang w:eastAsia="pl-PL"/>
          <w14:ligatures w14:val="none"/>
        </w:rPr>
        <w:t>standard budżetu projektu</w:t>
      </w:r>
      <w:r w:rsidR="00897B45">
        <w:rPr>
          <w:rFonts w:ascii="Arial" w:eastAsia="Courier New" w:hAnsi="Arial" w:cs="Arial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5A0D6AA1" w14:textId="4D6CB01D" w:rsidR="00544F46" w:rsidRDefault="00C00C68" w:rsidP="00225F8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  <w:r w:rsidRPr="00544F46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 xml:space="preserve">Tabela </w:t>
      </w:r>
      <w:r w:rsidRPr="00544F46">
        <w:rPr>
          <w:rFonts w:ascii="Arial" w:eastAsia="Courier New" w:hAnsi="Arial" w:cs="Arial"/>
          <w:b/>
          <w:bCs/>
          <w:kern w:val="0"/>
          <w:sz w:val="24"/>
          <w:szCs w:val="24"/>
          <w:lang w:eastAsia="pl-PL"/>
          <w14:ligatures w14:val="none"/>
        </w:rPr>
        <w:t>wskaźników</w:t>
      </w:r>
      <w:r w:rsidR="00897B45">
        <w:rPr>
          <w:rFonts w:ascii="Arial" w:eastAsia="Courier New" w:hAnsi="Arial" w:cs="Arial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5E65BC7B" w14:textId="5DAD31E2" w:rsidR="00544F46" w:rsidRDefault="00C00C68" w:rsidP="00225F8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  <w:r w:rsidRPr="00544F46">
        <w:rPr>
          <w:rFonts w:ascii="Arial" w:eastAsia="Courier New" w:hAnsi="Arial" w:cs="Arial"/>
          <w:b/>
          <w:bCs/>
          <w:kern w:val="0"/>
          <w:sz w:val="24"/>
          <w:szCs w:val="24"/>
          <w:lang w:eastAsia="pl-PL"/>
          <w14:ligatures w14:val="none"/>
        </w:rPr>
        <w:t>Wzór umowy</w:t>
      </w:r>
      <w:r w:rsidRPr="00544F46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 xml:space="preserve"> o powierzenie grantu</w:t>
      </w:r>
      <w:r w:rsidR="00897B45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4477F923" w14:textId="585F93C6" w:rsidR="00C00C68" w:rsidRDefault="00C00C68" w:rsidP="00225F8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  <w:r w:rsidRPr="00544F46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Lista dokumentów niezbędnych do zawarcia umowy o powierzenie grantu</w:t>
      </w:r>
      <w:r w:rsidR="00897B45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0BDB6F5" w14:textId="65390E69" w:rsidR="003D10A8" w:rsidRDefault="003D10A8" w:rsidP="003D10A8">
      <w:pPr>
        <w:pStyle w:val="Akapitzlist"/>
        <w:widowControl w:val="0"/>
        <w:spacing w:after="0" w:line="276" w:lineRule="auto"/>
        <w:ind w:left="284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  <w:r w:rsidRPr="003D10A8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Załączniki dodatkowe:</w:t>
      </w:r>
    </w:p>
    <w:p w14:paraId="406136DD" w14:textId="73B3C8D9" w:rsidR="003D10A8" w:rsidRDefault="003D10A8" w:rsidP="00225F8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Porozumienie o współpracy międzysektorowej – dla kryterium nr 2.</w:t>
      </w:r>
    </w:p>
    <w:p w14:paraId="0812F79B" w14:textId="32B5F209" w:rsidR="003D10A8" w:rsidRDefault="003D10A8" w:rsidP="00225F8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 xml:space="preserve">Oświadczenie dotyczące doświadczenia – dla kryterium nr 5. </w:t>
      </w:r>
    </w:p>
    <w:p w14:paraId="43728044" w14:textId="18A9A10B" w:rsidR="00C00C68" w:rsidRPr="00C00C68" w:rsidRDefault="00C00C68" w:rsidP="00C00C68">
      <w:pPr>
        <w:widowControl w:val="0"/>
        <w:spacing w:after="0" w:line="276" w:lineRule="auto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</w:p>
    <w:p w14:paraId="0B833140" w14:textId="5B3A9F20" w:rsidR="00505148" w:rsidRPr="00C00C68" w:rsidRDefault="00C00C68" w:rsidP="00C00C68">
      <w:pPr>
        <w:widowControl w:val="0"/>
        <w:spacing w:after="0" w:line="276" w:lineRule="auto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  <w:r w:rsidRPr="00C00C68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Dodatkowe:</w:t>
      </w:r>
    </w:p>
    <w:p w14:paraId="14EFBA2B" w14:textId="77777777" w:rsidR="00505148" w:rsidRDefault="00785FAB" w:rsidP="00EC3532">
      <w:pPr>
        <w:pStyle w:val="Akapitzlist"/>
        <w:widowControl w:val="0"/>
        <w:numPr>
          <w:ilvl w:val="0"/>
          <w:numId w:val="11"/>
        </w:numPr>
        <w:spacing w:after="0" w:line="276" w:lineRule="auto"/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</w:pPr>
      <w:r w:rsidRPr="00505148">
        <w:rPr>
          <w:rFonts w:ascii="Arial" w:eastAsia="Courier New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Procedura oceny i wyboru </w:t>
      </w:r>
      <w:proofErr w:type="spellStart"/>
      <w:r w:rsidRPr="00505148">
        <w:rPr>
          <w:rFonts w:ascii="Arial" w:eastAsia="Courier New" w:hAnsi="Arial" w:cs="Arial"/>
          <w:b/>
          <w:bCs/>
          <w:kern w:val="0"/>
          <w:sz w:val="24"/>
          <w:szCs w:val="24"/>
          <w:lang w:eastAsia="pl-PL"/>
          <w14:ligatures w14:val="none"/>
        </w:rPr>
        <w:t>grantobiorców</w:t>
      </w:r>
      <w:proofErr w:type="spellEnd"/>
      <w:r w:rsidR="00351E01" w:rsidRPr="00505148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 xml:space="preserve"> w ramach Lokalnej Strategii Rozwoju dla obszaru działania Lokalnej Grupy Działania (LGD) „Vistula-Terra </w:t>
      </w:r>
      <w:proofErr w:type="spellStart"/>
      <w:r w:rsidR="00351E01" w:rsidRPr="00505148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Culmensis</w:t>
      </w:r>
      <w:proofErr w:type="spellEnd"/>
      <w:r w:rsidR="00351E01" w:rsidRPr="00505148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 xml:space="preserve">- Rozwój przez Tradycję” na lata 2023-2029 ze środków </w:t>
      </w:r>
      <w:proofErr w:type="spellStart"/>
      <w:r w:rsidR="00351E01" w:rsidRPr="00505148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>FEdKP</w:t>
      </w:r>
      <w:proofErr w:type="spellEnd"/>
      <w:r w:rsidR="00351E01" w:rsidRPr="00505148">
        <w:rPr>
          <w:rFonts w:ascii="Arial" w:eastAsia="Courier New" w:hAnsi="Arial" w:cs="Arial"/>
          <w:kern w:val="0"/>
          <w:sz w:val="24"/>
          <w:szCs w:val="24"/>
          <w:lang w:eastAsia="pl-PL"/>
          <w14:ligatures w14:val="none"/>
        </w:rPr>
        <w:t xml:space="preserve"> na lata 2021-2027.</w:t>
      </w:r>
    </w:p>
    <w:p w14:paraId="12B9CE96" w14:textId="77777777" w:rsidR="000E3452" w:rsidRPr="00EC3532" w:rsidRDefault="000E3452" w:rsidP="00EC3532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sectPr w:rsidR="000E3452" w:rsidRPr="00EC3532" w:rsidSect="000E3452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B4857" w14:textId="77777777" w:rsidR="00163906" w:rsidRDefault="00163906" w:rsidP="000E3452">
      <w:pPr>
        <w:spacing w:after="0" w:line="240" w:lineRule="auto"/>
      </w:pPr>
      <w:r>
        <w:separator/>
      </w:r>
    </w:p>
  </w:endnote>
  <w:endnote w:type="continuationSeparator" w:id="0">
    <w:p w14:paraId="3D90869F" w14:textId="77777777" w:rsidR="00163906" w:rsidRDefault="00163906" w:rsidP="000E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182B6" w14:textId="77777777" w:rsidR="00163906" w:rsidRDefault="00163906" w:rsidP="000E3452">
      <w:pPr>
        <w:spacing w:after="0" w:line="240" w:lineRule="auto"/>
      </w:pPr>
      <w:r>
        <w:separator/>
      </w:r>
    </w:p>
  </w:footnote>
  <w:footnote w:type="continuationSeparator" w:id="0">
    <w:p w14:paraId="6AC6476E" w14:textId="77777777" w:rsidR="00163906" w:rsidRDefault="00163906" w:rsidP="000E3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E62A" w14:textId="4A722178" w:rsidR="000E3452" w:rsidRDefault="007117FF">
    <w:pPr>
      <w:pStyle w:val="Nagwek"/>
    </w:pPr>
    <w:r w:rsidRPr="00DE7782">
      <w:rPr>
        <w:noProof/>
      </w:rPr>
      <w:drawing>
        <wp:anchor distT="0" distB="0" distL="114300" distR="114300" simplePos="0" relativeHeight="251658240" behindDoc="0" locked="0" layoutInCell="1" allowOverlap="1" wp14:anchorId="6CD62329" wp14:editId="4CF133A9">
          <wp:simplePos x="0" y="0"/>
          <wp:positionH relativeFrom="column">
            <wp:posOffset>119380</wp:posOffset>
          </wp:positionH>
          <wp:positionV relativeFrom="paragraph">
            <wp:posOffset>-307340</wp:posOffset>
          </wp:positionV>
          <wp:extent cx="5760720" cy="581025"/>
          <wp:effectExtent l="0" t="0" r="0" b="9525"/>
          <wp:wrapNone/>
          <wp:docPr id="1322491652" name="Obraz 1" descr="https://lh3.googleusercontent.com/reUDFBtizKA0oZUh2hLvWvlyUBA6iwKjgD4PFhFtoWTZXBm_e18QUilepuwlBWxPVO6QouE2uGLMSOVjqc2gLXcD2CeFridQ15qlUSgSjAP5en1pBRLztZRO088eencAhQ=w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lh3.googleusercontent.com/reUDFBtizKA0oZUh2hLvWvlyUBA6iwKjgD4PFhFtoWTZXBm_e18QUilepuwlBWxPVO6QouE2uGLMSOVjqc2gLXcD2CeFridQ15qlUSgSjAP5en1pBRLztZRO088eencAhQ=w8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20CE6"/>
    <w:multiLevelType w:val="multilevel"/>
    <w:tmpl w:val="E5B86EA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396B7DAE"/>
    <w:multiLevelType w:val="hybridMultilevel"/>
    <w:tmpl w:val="B4FC9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B5342"/>
    <w:multiLevelType w:val="hybridMultilevel"/>
    <w:tmpl w:val="8E666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D5483"/>
    <w:multiLevelType w:val="hybridMultilevel"/>
    <w:tmpl w:val="FDCE8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8372C"/>
    <w:multiLevelType w:val="hybridMultilevel"/>
    <w:tmpl w:val="519C673A"/>
    <w:lvl w:ilvl="0" w:tplc="5FFE0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171ABF"/>
    <w:multiLevelType w:val="hybridMultilevel"/>
    <w:tmpl w:val="3FF4E8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C5D85"/>
    <w:multiLevelType w:val="hybridMultilevel"/>
    <w:tmpl w:val="7DCECC94"/>
    <w:lvl w:ilvl="0" w:tplc="5FE2ECC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A113C7"/>
    <w:multiLevelType w:val="hybridMultilevel"/>
    <w:tmpl w:val="BABE8C82"/>
    <w:lvl w:ilvl="0" w:tplc="F61AD002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B3820"/>
    <w:multiLevelType w:val="hybridMultilevel"/>
    <w:tmpl w:val="45589100"/>
    <w:lvl w:ilvl="0" w:tplc="3E2446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3089B"/>
    <w:multiLevelType w:val="multilevel"/>
    <w:tmpl w:val="99560F9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4117640"/>
    <w:multiLevelType w:val="hybridMultilevel"/>
    <w:tmpl w:val="B4ACA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776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9960159">
    <w:abstractNumId w:val="8"/>
  </w:num>
  <w:num w:numId="3" w16cid:durableId="762651043">
    <w:abstractNumId w:val="4"/>
  </w:num>
  <w:num w:numId="4" w16cid:durableId="1365137978">
    <w:abstractNumId w:val="0"/>
  </w:num>
  <w:num w:numId="5" w16cid:durableId="823354841">
    <w:abstractNumId w:val="9"/>
  </w:num>
  <w:num w:numId="6" w16cid:durableId="604504744">
    <w:abstractNumId w:val="6"/>
  </w:num>
  <w:num w:numId="7" w16cid:durableId="613094911">
    <w:abstractNumId w:val="5"/>
  </w:num>
  <w:num w:numId="8" w16cid:durableId="1605262904">
    <w:abstractNumId w:val="10"/>
  </w:num>
  <w:num w:numId="9" w16cid:durableId="752509622">
    <w:abstractNumId w:val="2"/>
  </w:num>
  <w:num w:numId="10" w16cid:durableId="1267662913">
    <w:abstractNumId w:val="1"/>
  </w:num>
  <w:num w:numId="11" w16cid:durableId="1561868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A7"/>
    <w:rsid w:val="00030030"/>
    <w:rsid w:val="00053489"/>
    <w:rsid w:val="00077848"/>
    <w:rsid w:val="00080882"/>
    <w:rsid w:val="000C79B7"/>
    <w:rsid w:val="000E3452"/>
    <w:rsid w:val="000F384F"/>
    <w:rsid w:val="001201FF"/>
    <w:rsid w:val="00163906"/>
    <w:rsid w:val="00167EE6"/>
    <w:rsid w:val="00170E66"/>
    <w:rsid w:val="0019749A"/>
    <w:rsid w:val="001F00D5"/>
    <w:rsid w:val="00225F8E"/>
    <w:rsid w:val="00246F5D"/>
    <w:rsid w:val="002A4D4B"/>
    <w:rsid w:val="002A7EE7"/>
    <w:rsid w:val="00315134"/>
    <w:rsid w:val="00336EE6"/>
    <w:rsid w:val="00336F55"/>
    <w:rsid w:val="00345407"/>
    <w:rsid w:val="00351E01"/>
    <w:rsid w:val="00385379"/>
    <w:rsid w:val="00395EAD"/>
    <w:rsid w:val="003D10A8"/>
    <w:rsid w:val="003F1BFD"/>
    <w:rsid w:val="0041473C"/>
    <w:rsid w:val="00454DE6"/>
    <w:rsid w:val="00475AFC"/>
    <w:rsid w:val="004F52AF"/>
    <w:rsid w:val="00505148"/>
    <w:rsid w:val="00512A2D"/>
    <w:rsid w:val="00544F46"/>
    <w:rsid w:val="005973CE"/>
    <w:rsid w:val="00625317"/>
    <w:rsid w:val="006511E7"/>
    <w:rsid w:val="00672A85"/>
    <w:rsid w:val="00696DDE"/>
    <w:rsid w:val="006D554B"/>
    <w:rsid w:val="006F16A7"/>
    <w:rsid w:val="007117FF"/>
    <w:rsid w:val="00736D99"/>
    <w:rsid w:val="00773DD1"/>
    <w:rsid w:val="007762C8"/>
    <w:rsid w:val="00785FAB"/>
    <w:rsid w:val="007A3AFD"/>
    <w:rsid w:val="007A3D35"/>
    <w:rsid w:val="007C7498"/>
    <w:rsid w:val="007D71A5"/>
    <w:rsid w:val="007E7690"/>
    <w:rsid w:val="00886E50"/>
    <w:rsid w:val="00896CCA"/>
    <w:rsid w:val="00897B45"/>
    <w:rsid w:val="008B7298"/>
    <w:rsid w:val="008C1ECD"/>
    <w:rsid w:val="008C39D5"/>
    <w:rsid w:val="008E676B"/>
    <w:rsid w:val="008F177B"/>
    <w:rsid w:val="008F78EC"/>
    <w:rsid w:val="008F7C5F"/>
    <w:rsid w:val="009561B1"/>
    <w:rsid w:val="00981623"/>
    <w:rsid w:val="00983B0B"/>
    <w:rsid w:val="009D16D6"/>
    <w:rsid w:val="00A32FF5"/>
    <w:rsid w:val="00AE2608"/>
    <w:rsid w:val="00B048DB"/>
    <w:rsid w:val="00B4722D"/>
    <w:rsid w:val="00B50FB1"/>
    <w:rsid w:val="00BA5F11"/>
    <w:rsid w:val="00BB36D1"/>
    <w:rsid w:val="00BB4D86"/>
    <w:rsid w:val="00C00C68"/>
    <w:rsid w:val="00C26858"/>
    <w:rsid w:val="00C42D9E"/>
    <w:rsid w:val="00CB792B"/>
    <w:rsid w:val="00CD0A2E"/>
    <w:rsid w:val="00D14B05"/>
    <w:rsid w:val="00D25A1D"/>
    <w:rsid w:val="00D43D2A"/>
    <w:rsid w:val="00D919AE"/>
    <w:rsid w:val="00DC2EB4"/>
    <w:rsid w:val="00DC2F37"/>
    <w:rsid w:val="00DD2519"/>
    <w:rsid w:val="00E01F5F"/>
    <w:rsid w:val="00E44D77"/>
    <w:rsid w:val="00E74B7B"/>
    <w:rsid w:val="00E87AF6"/>
    <w:rsid w:val="00EA605B"/>
    <w:rsid w:val="00EC3532"/>
    <w:rsid w:val="00EE5B8F"/>
    <w:rsid w:val="00EE704A"/>
    <w:rsid w:val="00F113B1"/>
    <w:rsid w:val="00F134EC"/>
    <w:rsid w:val="00F13C59"/>
    <w:rsid w:val="00F209AD"/>
    <w:rsid w:val="00F747CC"/>
    <w:rsid w:val="00FE7694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90D15"/>
  <w15:chartTrackingRefBased/>
  <w15:docId w15:val="{85F19585-EAD5-4049-BE19-47FF8030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3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452"/>
  </w:style>
  <w:style w:type="paragraph" w:styleId="Stopka">
    <w:name w:val="footer"/>
    <w:basedOn w:val="Normalny"/>
    <w:link w:val="StopkaZnak"/>
    <w:uiPriority w:val="99"/>
    <w:unhideWhenUsed/>
    <w:rsid w:val="000E3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3452"/>
  </w:style>
  <w:style w:type="table" w:customStyle="1" w:styleId="Tabela-Siatka1">
    <w:name w:val="Tabela - Siatka1"/>
    <w:basedOn w:val="Standardowy"/>
    <w:next w:val="Tabela-Siatka"/>
    <w:uiPriority w:val="59"/>
    <w:rsid w:val="00F209AD"/>
    <w:pPr>
      <w:suppressAutoHyphens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20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769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5F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5FAB"/>
    <w:rPr>
      <w:color w:val="605E5C"/>
      <w:shd w:val="clear" w:color="auto" w:fill="E1DFDD"/>
    </w:rPr>
  </w:style>
  <w:style w:type="character" w:styleId="Odwoaniedelikatne">
    <w:name w:val="Subtle Reference"/>
    <w:basedOn w:val="Domylnaczcionkaakapitu"/>
    <w:uiPriority w:val="31"/>
    <w:qFormat/>
    <w:rsid w:val="00544F46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lgdvistul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866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LINCZOWSKA</dc:creator>
  <cp:keywords/>
  <dc:description/>
  <cp:lastModifiedBy>ILONA LINCZOWSKA</cp:lastModifiedBy>
  <cp:revision>2</cp:revision>
  <dcterms:created xsi:type="dcterms:W3CDTF">2026-07-23T09:57:00Z</dcterms:created>
  <dcterms:modified xsi:type="dcterms:W3CDTF">2026-07-23T09:57:00Z</dcterms:modified>
</cp:coreProperties>
</file>